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668" w:rsidRDefault="00F61C7C" w:rsidP="00535668">
      <w:pPr>
        <w:jc w:val="center"/>
        <w:rPr>
          <w:rFonts w:ascii="Arial" w:hAnsi="Arial" w:cs="Arial"/>
          <w:sz w:val="24"/>
          <w:szCs w:val="24"/>
        </w:rPr>
      </w:pPr>
      <w:r>
        <w:rPr>
          <w:rFonts w:ascii="Arial" w:hAnsi="Arial" w:cs="Arial"/>
          <w:sz w:val="24"/>
          <w:szCs w:val="24"/>
        </w:rPr>
        <w:t xml:space="preserve">Road 2 Resiliency Coalition </w:t>
      </w:r>
    </w:p>
    <w:p w:rsidR="00F61C7C" w:rsidRPr="0027430B" w:rsidRDefault="00F61C7C" w:rsidP="00535668">
      <w:pPr>
        <w:jc w:val="center"/>
        <w:rPr>
          <w:rFonts w:ascii="Arial" w:hAnsi="Arial" w:cs="Arial"/>
          <w:sz w:val="24"/>
          <w:szCs w:val="24"/>
        </w:rPr>
      </w:pPr>
      <w:r>
        <w:rPr>
          <w:rFonts w:ascii="Arial" w:hAnsi="Arial" w:cs="Arial"/>
          <w:sz w:val="24"/>
          <w:szCs w:val="24"/>
        </w:rPr>
        <w:t xml:space="preserve">Meeting Minutes </w:t>
      </w:r>
    </w:p>
    <w:p w:rsidR="00535668" w:rsidRDefault="00D81069" w:rsidP="00535668">
      <w:pPr>
        <w:jc w:val="center"/>
        <w:rPr>
          <w:rFonts w:ascii="Arial" w:hAnsi="Arial" w:cs="Arial"/>
          <w:sz w:val="24"/>
          <w:szCs w:val="24"/>
        </w:rPr>
      </w:pPr>
      <w:r>
        <w:rPr>
          <w:rFonts w:ascii="Arial" w:hAnsi="Arial" w:cs="Arial"/>
          <w:sz w:val="24"/>
          <w:szCs w:val="24"/>
        </w:rPr>
        <w:t>August 5th</w:t>
      </w:r>
      <w:r w:rsidR="00F61C7C">
        <w:rPr>
          <w:rFonts w:ascii="Arial" w:hAnsi="Arial" w:cs="Arial"/>
          <w:sz w:val="24"/>
          <w:szCs w:val="24"/>
        </w:rPr>
        <w:t xml:space="preserve">, 2019 </w:t>
      </w:r>
      <w:r w:rsidR="00F61C7C" w:rsidRPr="00F61C7C">
        <w:rPr>
          <w:rFonts w:ascii="Arial" w:hAnsi="Arial" w:cs="Arial"/>
          <w:sz w:val="24"/>
          <w:szCs w:val="24"/>
        </w:rPr>
        <w:sym w:font="Wingdings" w:char="F0E0"/>
      </w:r>
      <w:r w:rsidR="00F61C7C">
        <w:rPr>
          <w:rFonts w:ascii="Arial" w:hAnsi="Arial" w:cs="Arial"/>
          <w:sz w:val="24"/>
          <w:szCs w:val="24"/>
        </w:rPr>
        <w:t xml:space="preserve"> 3:30-4:45pm</w:t>
      </w:r>
    </w:p>
    <w:p w:rsidR="00614816" w:rsidRPr="0027430B" w:rsidRDefault="00614816" w:rsidP="00535668">
      <w:pPr>
        <w:jc w:val="center"/>
        <w:rPr>
          <w:rFonts w:ascii="Arial" w:hAnsi="Arial" w:cs="Arial"/>
          <w:sz w:val="24"/>
          <w:szCs w:val="24"/>
        </w:rPr>
      </w:pPr>
      <w:r>
        <w:rPr>
          <w:rFonts w:ascii="Arial" w:hAnsi="Arial" w:cs="Arial"/>
          <w:sz w:val="24"/>
          <w:szCs w:val="24"/>
        </w:rPr>
        <w:t>South Bend County Office (1216 Robert Bush Drive)</w:t>
      </w:r>
    </w:p>
    <w:p w:rsidR="00EA50A7" w:rsidRPr="0027430B" w:rsidRDefault="00EA50A7">
      <w:pPr>
        <w:rPr>
          <w:rFonts w:ascii="Arial" w:hAnsi="Arial" w:cs="Arial"/>
          <w:sz w:val="24"/>
          <w:szCs w:val="24"/>
        </w:rPr>
      </w:pPr>
    </w:p>
    <w:p w:rsidR="00D81069" w:rsidRPr="00F61C7C" w:rsidRDefault="00535668">
      <w:pPr>
        <w:rPr>
          <w:rFonts w:ascii="Arial" w:hAnsi="Arial" w:cs="Arial"/>
          <w:b/>
          <w:sz w:val="24"/>
          <w:szCs w:val="24"/>
        </w:rPr>
      </w:pPr>
      <w:r w:rsidRPr="0027430B">
        <w:rPr>
          <w:rFonts w:ascii="Arial" w:hAnsi="Arial" w:cs="Arial"/>
          <w:sz w:val="24"/>
          <w:szCs w:val="24"/>
          <w:u w:val="single"/>
        </w:rPr>
        <w:t>Members Present</w:t>
      </w:r>
      <w:r w:rsidRPr="0027430B">
        <w:rPr>
          <w:rFonts w:ascii="Arial" w:hAnsi="Arial" w:cs="Arial"/>
          <w:b/>
          <w:sz w:val="24"/>
          <w:szCs w:val="24"/>
        </w:rPr>
        <w:t>:</w:t>
      </w:r>
      <w:r w:rsidR="00AC1652">
        <w:rPr>
          <w:rFonts w:ascii="Arial" w:hAnsi="Arial" w:cs="Arial"/>
          <w:b/>
          <w:sz w:val="24"/>
          <w:szCs w:val="24"/>
        </w:rPr>
        <w:t xml:space="preserve"> </w:t>
      </w:r>
      <w:r w:rsidR="00F61C7C">
        <w:rPr>
          <w:rFonts w:ascii="Arial" w:hAnsi="Arial" w:cs="Arial"/>
          <w:b/>
          <w:sz w:val="24"/>
          <w:szCs w:val="24"/>
        </w:rPr>
        <w:t xml:space="preserve">Allison O’Rourke, </w:t>
      </w:r>
      <w:r w:rsidR="00D81069">
        <w:rPr>
          <w:rFonts w:ascii="Arial" w:hAnsi="Arial" w:cs="Arial"/>
          <w:b/>
          <w:sz w:val="24"/>
          <w:szCs w:val="24"/>
        </w:rPr>
        <w:t xml:space="preserve">Kat Staats, </w:t>
      </w:r>
      <w:proofErr w:type="spellStart"/>
      <w:r w:rsidR="00D81069">
        <w:rPr>
          <w:rFonts w:ascii="Arial" w:hAnsi="Arial" w:cs="Arial"/>
          <w:b/>
          <w:sz w:val="24"/>
          <w:szCs w:val="24"/>
        </w:rPr>
        <w:t>Lilana</w:t>
      </w:r>
      <w:proofErr w:type="spellEnd"/>
      <w:r w:rsidR="00D81069">
        <w:rPr>
          <w:rFonts w:ascii="Arial" w:hAnsi="Arial" w:cs="Arial"/>
          <w:b/>
          <w:sz w:val="24"/>
          <w:szCs w:val="24"/>
        </w:rPr>
        <w:t xml:space="preserve"> Ayala, Tessa Clements, Zoe Sowa, Carole Chase, Jessica Verboomen, Nikki Fort</w:t>
      </w:r>
      <w:r w:rsidR="007B7855">
        <w:rPr>
          <w:rFonts w:ascii="Arial" w:hAnsi="Arial" w:cs="Arial"/>
          <w:b/>
          <w:sz w:val="24"/>
          <w:szCs w:val="24"/>
        </w:rPr>
        <w:t xml:space="preserve">una, Grace Minks, Jenny </w:t>
      </w:r>
      <w:proofErr w:type="spellStart"/>
      <w:r w:rsidR="007B7855">
        <w:rPr>
          <w:rFonts w:ascii="Arial" w:hAnsi="Arial" w:cs="Arial"/>
          <w:b/>
          <w:sz w:val="24"/>
          <w:szCs w:val="24"/>
        </w:rPr>
        <w:t>Penoyar</w:t>
      </w:r>
      <w:bookmarkStart w:id="0" w:name="_GoBack"/>
      <w:bookmarkEnd w:id="0"/>
      <w:proofErr w:type="spellEnd"/>
    </w:p>
    <w:p w:rsidR="00E21FC2" w:rsidRDefault="00E21FC2">
      <w:pPr>
        <w:rPr>
          <w:rFonts w:ascii="Arial" w:hAnsi="Arial" w:cs="Arial"/>
          <w:sz w:val="24"/>
          <w:szCs w:val="24"/>
        </w:rPr>
      </w:pPr>
    </w:p>
    <w:p w:rsidR="00E21FC2" w:rsidRPr="00187F03" w:rsidRDefault="00E21FC2">
      <w:pPr>
        <w:rPr>
          <w:rFonts w:ascii="Arial" w:hAnsi="Arial" w:cs="Arial"/>
          <w:sz w:val="24"/>
          <w:szCs w:val="24"/>
        </w:rPr>
      </w:pPr>
    </w:p>
    <w:tbl>
      <w:tblPr>
        <w:tblStyle w:val="TableGrid"/>
        <w:tblW w:w="9731" w:type="dxa"/>
        <w:tblLook w:val="04A0" w:firstRow="1" w:lastRow="0" w:firstColumn="1" w:lastColumn="0" w:noHBand="0" w:noVBand="1"/>
      </w:tblPr>
      <w:tblGrid>
        <w:gridCol w:w="2155"/>
        <w:gridCol w:w="4320"/>
        <w:gridCol w:w="3256"/>
      </w:tblGrid>
      <w:tr w:rsidR="00535668" w:rsidRPr="0027430B" w:rsidTr="00B702A9">
        <w:trPr>
          <w:trHeight w:val="673"/>
        </w:trPr>
        <w:tc>
          <w:tcPr>
            <w:tcW w:w="2155" w:type="dxa"/>
            <w:shd w:val="clear" w:color="auto" w:fill="E7E6E6" w:themeFill="background2"/>
            <w:vAlign w:val="center"/>
          </w:tcPr>
          <w:p w:rsidR="00535668" w:rsidRPr="0027430B" w:rsidRDefault="00535668" w:rsidP="00EF5E88">
            <w:pPr>
              <w:jc w:val="center"/>
              <w:rPr>
                <w:rFonts w:ascii="Arial" w:hAnsi="Arial" w:cs="Arial"/>
                <w:b/>
                <w:u w:val="single"/>
              </w:rPr>
            </w:pPr>
            <w:r w:rsidRPr="00535668">
              <w:rPr>
                <w:rFonts w:ascii="Arial" w:eastAsia="Times New Roman" w:hAnsi="Arial" w:cs="Arial"/>
                <w:b/>
                <w:bCs/>
                <w:color w:val="000000"/>
              </w:rPr>
              <w:t>AGENDA ITEM</w:t>
            </w:r>
          </w:p>
        </w:tc>
        <w:tc>
          <w:tcPr>
            <w:tcW w:w="4320" w:type="dxa"/>
            <w:shd w:val="clear" w:color="auto" w:fill="E7E6E6" w:themeFill="background2"/>
            <w:vAlign w:val="center"/>
          </w:tcPr>
          <w:p w:rsidR="00535668" w:rsidRPr="0027430B" w:rsidRDefault="00535668" w:rsidP="00EF5E88">
            <w:pPr>
              <w:jc w:val="center"/>
              <w:rPr>
                <w:rFonts w:ascii="Arial" w:hAnsi="Arial" w:cs="Arial"/>
                <w:b/>
                <w:u w:val="single"/>
              </w:rPr>
            </w:pPr>
            <w:r w:rsidRPr="00535668">
              <w:rPr>
                <w:rFonts w:ascii="Arial" w:eastAsia="Times New Roman" w:hAnsi="Arial" w:cs="Arial"/>
                <w:b/>
                <w:bCs/>
                <w:color w:val="000000"/>
              </w:rPr>
              <w:t>DISCUSSION</w:t>
            </w:r>
          </w:p>
        </w:tc>
        <w:tc>
          <w:tcPr>
            <w:tcW w:w="3256" w:type="dxa"/>
            <w:shd w:val="clear" w:color="auto" w:fill="E7E6E6" w:themeFill="background2"/>
            <w:vAlign w:val="center"/>
          </w:tcPr>
          <w:p w:rsidR="00535668" w:rsidRPr="0027430B" w:rsidRDefault="00535668" w:rsidP="00EF5E88">
            <w:pPr>
              <w:jc w:val="center"/>
              <w:rPr>
                <w:rFonts w:ascii="Arial" w:hAnsi="Arial" w:cs="Arial"/>
                <w:b/>
                <w:u w:val="single"/>
              </w:rPr>
            </w:pPr>
            <w:r w:rsidRPr="00535668">
              <w:rPr>
                <w:rFonts w:ascii="Arial" w:eastAsia="Times New Roman" w:hAnsi="Arial" w:cs="Arial"/>
                <w:b/>
                <w:bCs/>
                <w:color w:val="000000"/>
              </w:rPr>
              <w:t>DECISIONS, ACTIONS, ASSIGNMENTS</w:t>
            </w:r>
          </w:p>
        </w:tc>
      </w:tr>
      <w:tr w:rsidR="009945B2" w:rsidRPr="0027430B" w:rsidTr="00216528">
        <w:trPr>
          <w:trHeight w:val="4859"/>
        </w:trPr>
        <w:tc>
          <w:tcPr>
            <w:tcW w:w="2155" w:type="dxa"/>
            <w:vAlign w:val="center"/>
          </w:tcPr>
          <w:p w:rsidR="009945B2" w:rsidRDefault="009945B2" w:rsidP="00EF5E88">
            <w:pPr>
              <w:rPr>
                <w:rFonts w:ascii="Arial" w:hAnsi="Arial" w:cs="Arial"/>
                <w:b/>
              </w:rPr>
            </w:pPr>
            <w:r>
              <w:rPr>
                <w:rFonts w:ascii="Arial" w:hAnsi="Arial" w:cs="Arial"/>
                <w:b/>
              </w:rPr>
              <w:t>Introductions &amp; Announcements</w:t>
            </w:r>
          </w:p>
        </w:tc>
        <w:tc>
          <w:tcPr>
            <w:tcW w:w="4320" w:type="dxa"/>
            <w:vAlign w:val="center"/>
          </w:tcPr>
          <w:p w:rsidR="008C7E26" w:rsidRDefault="00D81069" w:rsidP="00D81069">
            <w:pPr>
              <w:rPr>
                <w:rFonts w:ascii="Arial" w:hAnsi="Arial" w:cs="Arial"/>
              </w:rPr>
            </w:pPr>
            <w:r>
              <w:rPr>
                <w:rFonts w:ascii="Arial" w:hAnsi="Arial" w:cs="Arial"/>
              </w:rPr>
              <w:t xml:space="preserve">The Family Resource Navigators, Liliana, Kat and Nichole Page, are currently offering a Student Wardrobe and Hygiene Packs for the kids at Raymond, South Bend and </w:t>
            </w:r>
            <w:proofErr w:type="spellStart"/>
            <w:r>
              <w:rPr>
                <w:rFonts w:ascii="Arial" w:hAnsi="Arial" w:cs="Arial"/>
              </w:rPr>
              <w:t>Willapa</w:t>
            </w:r>
            <w:proofErr w:type="spellEnd"/>
            <w:r>
              <w:rPr>
                <w:rFonts w:ascii="Arial" w:hAnsi="Arial" w:cs="Arial"/>
              </w:rPr>
              <w:t xml:space="preserve"> Vally. They are currently seeking donations including clothing, toiletries, shoes, etc. </w:t>
            </w:r>
            <w:r w:rsidR="008C7E26" w:rsidRPr="00D81069">
              <w:rPr>
                <w:rFonts w:ascii="Arial" w:hAnsi="Arial" w:cs="Arial"/>
              </w:rPr>
              <w:t xml:space="preserve"> </w:t>
            </w:r>
          </w:p>
          <w:p w:rsidR="00D81069" w:rsidRDefault="00D81069" w:rsidP="00D81069">
            <w:pPr>
              <w:rPr>
                <w:rFonts w:ascii="Arial" w:hAnsi="Arial" w:cs="Arial"/>
              </w:rPr>
            </w:pPr>
          </w:p>
          <w:p w:rsidR="00D81069" w:rsidRDefault="00D81069" w:rsidP="00D81069">
            <w:pPr>
              <w:rPr>
                <w:rFonts w:ascii="Arial" w:hAnsi="Arial" w:cs="Arial"/>
              </w:rPr>
            </w:pPr>
            <w:r>
              <w:rPr>
                <w:rFonts w:ascii="Arial" w:hAnsi="Arial" w:cs="Arial"/>
              </w:rPr>
              <w:t>R2R will table at the National Night Out on August 6</w:t>
            </w:r>
            <w:r w:rsidRPr="00D81069">
              <w:rPr>
                <w:rFonts w:ascii="Arial" w:hAnsi="Arial" w:cs="Arial"/>
                <w:vertAlign w:val="superscript"/>
              </w:rPr>
              <w:t>th</w:t>
            </w:r>
            <w:r>
              <w:rPr>
                <w:rFonts w:ascii="Arial" w:hAnsi="Arial" w:cs="Arial"/>
              </w:rPr>
              <w:t>. There will be Starts with One information, the Donate to Local Students flyers and information, R2R SWAG and Corn Hole</w:t>
            </w:r>
          </w:p>
          <w:p w:rsidR="00D81069" w:rsidRDefault="00D81069" w:rsidP="00D81069">
            <w:pPr>
              <w:rPr>
                <w:rFonts w:ascii="Arial" w:hAnsi="Arial" w:cs="Arial"/>
              </w:rPr>
            </w:pPr>
          </w:p>
          <w:p w:rsidR="00D81069" w:rsidRPr="00D81069" w:rsidRDefault="00D81069" w:rsidP="00D81069">
            <w:pPr>
              <w:rPr>
                <w:rFonts w:ascii="Arial" w:hAnsi="Arial" w:cs="Arial"/>
              </w:rPr>
            </w:pPr>
            <w:proofErr w:type="spellStart"/>
            <w:r>
              <w:rPr>
                <w:rFonts w:ascii="Arial" w:hAnsi="Arial" w:cs="Arial"/>
              </w:rPr>
              <w:t>Willapa</w:t>
            </w:r>
            <w:proofErr w:type="spellEnd"/>
            <w:r>
              <w:rPr>
                <w:rFonts w:ascii="Arial" w:hAnsi="Arial" w:cs="Arial"/>
              </w:rPr>
              <w:t xml:space="preserve"> Harbor Health Foundation meets the 3</w:t>
            </w:r>
            <w:r w:rsidRPr="00D81069">
              <w:rPr>
                <w:rFonts w:ascii="Arial" w:hAnsi="Arial" w:cs="Arial"/>
                <w:vertAlign w:val="superscript"/>
              </w:rPr>
              <w:t>rd</w:t>
            </w:r>
            <w:r>
              <w:rPr>
                <w:rFonts w:ascii="Arial" w:hAnsi="Arial" w:cs="Arial"/>
              </w:rPr>
              <w:t xml:space="preserve"> Wednesday of each month. Zoe suggested the Family Resource Navigators come to meeting and ask the board for a specified amount of money to purchase the supplies needed for the Student Wardrobe Closet and Hygiene Packs. </w:t>
            </w:r>
            <w:r w:rsidR="00E574C3">
              <w:rPr>
                <w:rFonts w:ascii="Arial" w:hAnsi="Arial" w:cs="Arial"/>
              </w:rPr>
              <w:t xml:space="preserve">Also suggested reaching out to Ms. Wilson, who received thousands of Johnson &amp; Johnson toiletry bottles through Save the Children, and may have leftovers. </w:t>
            </w:r>
          </w:p>
          <w:p w:rsidR="005948A0" w:rsidRDefault="005948A0" w:rsidP="005948A0">
            <w:pPr>
              <w:rPr>
                <w:rFonts w:ascii="Arial" w:hAnsi="Arial" w:cs="Arial"/>
              </w:rPr>
            </w:pPr>
          </w:p>
          <w:p w:rsidR="008C7E26" w:rsidRDefault="008C7E26" w:rsidP="005948A0">
            <w:pPr>
              <w:rPr>
                <w:rFonts w:ascii="Arial" w:hAnsi="Arial" w:cs="Arial"/>
              </w:rPr>
            </w:pPr>
          </w:p>
          <w:p w:rsidR="008C7E26" w:rsidRPr="005948A0" w:rsidRDefault="008C7E26" w:rsidP="005948A0">
            <w:pPr>
              <w:rPr>
                <w:rFonts w:ascii="Arial" w:hAnsi="Arial" w:cs="Arial"/>
              </w:rPr>
            </w:pPr>
          </w:p>
        </w:tc>
        <w:tc>
          <w:tcPr>
            <w:tcW w:w="3256" w:type="dxa"/>
            <w:vAlign w:val="center"/>
          </w:tcPr>
          <w:p w:rsidR="008C7E26" w:rsidRDefault="00D81069" w:rsidP="00B702A9">
            <w:pPr>
              <w:rPr>
                <w:rFonts w:ascii="Arial" w:hAnsi="Arial" w:cs="Arial"/>
              </w:rPr>
            </w:pPr>
            <w:r>
              <w:rPr>
                <w:rFonts w:ascii="Arial" w:hAnsi="Arial" w:cs="Arial"/>
              </w:rPr>
              <w:t xml:space="preserve">See flyer here: </w:t>
            </w:r>
            <w:hyperlink r:id="rId7" w:history="1">
              <w:r w:rsidRPr="00D81069">
                <w:rPr>
                  <w:rStyle w:val="Hyperlink"/>
                  <w:rFonts w:ascii="Arial" w:hAnsi="Arial" w:cs="Arial"/>
                </w:rPr>
                <w:t>Donate to Local Students</w:t>
              </w:r>
            </w:hyperlink>
          </w:p>
        </w:tc>
      </w:tr>
      <w:tr w:rsidR="00614816" w:rsidRPr="0027430B" w:rsidTr="00315D09">
        <w:trPr>
          <w:trHeight w:val="3050"/>
        </w:trPr>
        <w:tc>
          <w:tcPr>
            <w:tcW w:w="2155" w:type="dxa"/>
            <w:vAlign w:val="center"/>
          </w:tcPr>
          <w:p w:rsidR="00614816" w:rsidRDefault="005948A0" w:rsidP="005948A0">
            <w:pPr>
              <w:rPr>
                <w:rFonts w:ascii="Arial" w:hAnsi="Arial" w:cs="Arial"/>
                <w:b/>
              </w:rPr>
            </w:pPr>
            <w:r>
              <w:rPr>
                <w:rFonts w:ascii="Arial" w:hAnsi="Arial" w:cs="Arial"/>
                <w:b/>
              </w:rPr>
              <w:lastRenderedPageBreak/>
              <w:t>Approval of Minutes</w:t>
            </w:r>
          </w:p>
        </w:tc>
        <w:tc>
          <w:tcPr>
            <w:tcW w:w="4320" w:type="dxa"/>
            <w:vAlign w:val="center"/>
          </w:tcPr>
          <w:p w:rsidR="00614816" w:rsidRPr="00614816" w:rsidRDefault="00D81069" w:rsidP="00614816">
            <w:pPr>
              <w:rPr>
                <w:rFonts w:ascii="Arial" w:hAnsi="Arial" w:cs="Arial"/>
              </w:rPr>
            </w:pPr>
            <w:r>
              <w:rPr>
                <w:rFonts w:ascii="Arial" w:hAnsi="Arial" w:cs="Arial"/>
              </w:rPr>
              <w:t xml:space="preserve">Kat motioned to approve the minutes. Zoe seconded. </w:t>
            </w:r>
          </w:p>
        </w:tc>
        <w:tc>
          <w:tcPr>
            <w:tcW w:w="3256" w:type="dxa"/>
            <w:vAlign w:val="center"/>
          </w:tcPr>
          <w:p w:rsidR="00614816" w:rsidRDefault="00D81069" w:rsidP="00B702A9">
            <w:pPr>
              <w:rPr>
                <w:rFonts w:ascii="Arial" w:hAnsi="Arial" w:cs="Arial"/>
              </w:rPr>
            </w:pPr>
            <w:r>
              <w:rPr>
                <w:rFonts w:ascii="Arial" w:hAnsi="Arial" w:cs="Arial"/>
              </w:rPr>
              <w:t>July 1</w:t>
            </w:r>
            <w:r w:rsidRPr="00D81069">
              <w:rPr>
                <w:rFonts w:ascii="Arial" w:hAnsi="Arial" w:cs="Arial"/>
                <w:vertAlign w:val="superscript"/>
              </w:rPr>
              <w:t>st</w:t>
            </w:r>
            <w:r>
              <w:rPr>
                <w:rFonts w:ascii="Arial" w:hAnsi="Arial" w:cs="Arial"/>
              </w:rPr>
              <w:t xml:space="preserve"> </w:t>
            </w:r>
            <w:r w:rsidR="005948A0">
              <w:rPr>
                <w:rFonts w:ascii="Arial" w:hAnsi="Arial" w:cs="Arial"/>
              </w:rPr>
              <w:t>Meeting Minutes passed.</w:t>
            </w:r>
          </w:p>
        </w:tc>
      </w:tr>
      <w:tr w:rsidR="00535668" w:rsidRPr="0027430B" w:rsidTr="00216528">
        <w:trPr>
          <w:trHeight w:val="1709"/>
        </w:trPr>
        <w:tc>
          <w:tcPr>
            <w:tcW w:w="2155" w:type="dxa"/>
            <w:vAlign w:val="center"/>
          </w:tcPr>
          <w:p w:rsidR="001C236F" w:rsidRPr="008C7E26" w:rsidRDefault="008C7E26" w:rsidP="00E21FC2">
            <w:pPr>
              <w:rPr>
                <w:rFonts w:ascii="Arial" w:hAnsi="Arial" w:cs="Arial"/>
                <w:b/>
              </w:rPr>
            </w:pPr>
            <w:r w:rsidRPr="008C7E26">
              <w:rPr>
                <w:rFonts w:ascii="Arial" w:hAnsi="Arial" w:cs="Arial"/>
                <w:b/>
              </w:rPr>
              <w:t>R2R Membership</w:t>
            </w:r>
          </w:p>
        </w:tc>
        <w:tc>
          <w:tcPr>
            <w:tcW w:w="4320" w:type="dxa"/>
          </w:tcPr>
          <w:p w:rsidR="008C7E26" w:rsidRDefault="008C7E26" w:rsidP="00B07E04">
            <w:pPr>
              <w:jc w:val="center"/>
              <w:rPr>
                <w:rFonts w:ascii="Arial" w:hAnsi="Arial" w:cs="Arial"/>
              </w:rPr>
            </w:pPr>
          </w:p>
          <w:p w:rsidR="008C7E26" w:rsidRDefault="008C7E26" w:rsidP="00B07E04">
            <w:pPr>
              <w:jc w:val="center"/>
              <w:rPr>
                <w:rFonts w:ascii="Arial" w:hAnsi="Arial" w:cs="Arial"/>
              </w:rPr>
            </w:pPr>
          </w:p>
          <w:p w:rsidR="00B702A9" w:rsidRPr="009F35CB" w:rsidRDefault="008C7E26" w:rsidP="00B07E04">
            <w:pPr>
              <w:jc w:val="center"/>
              <w:rPr>
                <w:rFonts w:ascii="Arial" w:hAnsi="Arial" w:cs="Arial"/>
              </w:rPr>
            </w:pPr>
            <w:r>
              <w:rPr>
                <w:rFonts w:ascii="Arial" w:hAnsi="Arial" w:cs="Arial"/>
              </w:rPr>
              <w:t>Apply now!</w:t>
            </w:r>
          </w:p>
        </w:tc>
        <w:tc>
          <w:tcPr>
            <w:tcW w:w="3256" w:type="dxa"/>
            <w:vAlign w:val="center"/>
          </w:tcPr>
          <w:p w:rsidR="00572CDB" w:rsidRPr="0027430B" w:rsidRDefault="007B7855" w:rsidP="00B07E04">
            <w:pPr>
              <w:rPr>
                <w:rFonts w:ascii="Arial" w:hAnsi="Arial" w:cs="Arial"/>
              </w:rPr>
            </w:pPr>
            <w:hyperlink r:id="rId8" w:history="1">
              <w:r w:rsidR="008C7E26" w:rsidRPr="008C7E26">
                <w:rPr>
                  <w:rStyle w:val="Hyperlink"/>
                  <w:rFonts w:ascii="Arial" w:hAnsi="Arial" w:cs="Arial"/>
                </w:rPr>
                <w:t>Click HERE.</w:t>
              </w:r>
            </w:hyperlink>
            <w:r w:rsidR="008C7E26">
              <w:rPr>
                <w:rFonts w:ascii="Arial" w:hAnsi="Arial" w:cs="Arial"/>
              </w:rPr>
              <w:t xml:space="preserve"> </w:t>
            </w:r>
          </w:p>
        </w:tc>
      </w:tr>
      <w:tr w:rsidR="00DD30C1" w:rsidRPr="0027430B" w:rsidTr="004B59A9">
        <w:trPr>
          <w:trHeight w:val="1205"/>
        </w:trPr>
        <w:tc>
          <w:tcPr>
            <w:tcW w:w="2155" w:type="dxa"/>
            <w:vAlign w:val="center"/>
          </w:tcPr>
          <w:p w:rsidR="00DD30C1" w:rsidRDefault="008C7E26" w:rsidP="00D36D5D">
            <w:pPr>
              <w:rPr>
                <w:rFonts w:ascii="Arial" w:hAnsi="Arial" w:cs="Arial"/>
                <w:b/>
              </w:rPr>
            </w:pPr>
            <w:r>
              <w:rPr>
                <w:rFonts w:ascii="Arial" w:hAnsi="Arial" w:cs="Arial"/>
                <w:b/>
              </w:rPr>
              <w:t>Share-Outs</w:t>
            </w:r>
          </w:p>
        </w:tc>
        <w:tc>
          <w:tcPr>
            <w:tcW w:w="4320" w:type="dxa"/>
            <w:vAlign w:val="center"/>
          </w:tcPr>
          <w:p w:rsidR="00594FEC" w:rsidRDefault="00594FEC" w:rsidP="00594FEC">
            <w:pPr>
              <w:rPr>
                <w:rFonts w:ascii="Arial" w:hAnsi="Arial" w:cs="Arial"/>
              </w:rPr>
            </w:pPr>
            <w:r>
              <w:rPr>
                <w:rFonts w:ascii="Arial" w:hAnsi="Arial" w:cs="Arial"/>
              </w:rPr>
              <w:t>Color Run is August 31</w:t>
            </w:r>
            <w:r w:rsidRPr="00D81069">
              <w:rPr>
                <w:rFonts w:ascii="Arial" w:hAnsi="Arial" w:cs="Arial"/>
                <w:vertAlign w:val="superscript"/>
              </w:rPr>
              <w:t>st</w:t>
            </w:r>
            <w:r>
              <w:rPr>
                <w:rFonts w:ascii="Arial" w:hAnsi="Arial" w:cs="Arial"/>
              </w:rPr>
              <w:t>. Seeking volunteers.</w:t>
            </w:r>
            <w:r>
              <w:rPr>
                <w:rFonts w:ascii="Arial" w:hAnsi="Arial" w:cs="Arial"/>
              </w:rPr>
              <w:t xml:space="preserve"> Raymond PTO will be putting on a pancake/breakfast feed afterwards. </w:t>
            </w:r>
          </w:p>
          <w:p w:rsidR="00594FEC" w:rsidRDefault="00594FEC" w:rsidP="00594FEC">
            <w:pPr>
              <w:rPr>
                <w:rFonts w:ascii="Arial" w:hAnsi="Arial" w:cs="Arial"/>
              </w:rPr>
            </w:pPr>
          </w:p>
          <w:p w:rsidR="00315D09" w:rsidRDefault="00594FEC" w:rsidP="00594FEC">
            <w:pPr>
              <w:rPr>
                <w:rFonts w:ascii="Arial" w:hAnsi="Arial" w:cs="Arial"/>
              </w:rPr>
            </w:pPr>
            <w:r>
              <w:rPr>
                <w:rFonts w:ascii="Arial" w:hAnsi="Arial" w:cs="Arial"/>
              </w:rPr>
              <w:t>SWAG: R2R purchased R2R specific lanyards and keychains through their DBHR funding, which will be handed out at National Night Out. Allison also purchased mini stuffed animals for prizes, with her own funds</w:t>
            </w:r>
          </w:p>
          <w:p w:rsidR="00594FEC" w:rsidRDefault="00594FEC" w:rsidP="00594FEC">
            <w:pPr>
              <w:rPr>
                <w:rFonts w:ascii="Arial" w:hAnsi="Arial" w:cs="Arial"/>
              </w:rPr>
            </w:pPr>
          </w:p>
          <w:p w:rsidR="00594FEC" w:rsidRPr="00315D09" w:rsidRDefault="00594FEC" w:rsidP="00594FEC">
            <w:pPr>
              <w:rPr>
                <w:rFonts w:ascii="Arial" w:hAnsi="Arial" w:cs="Arial"/>
              </w:rPr>
            </w:pPr>
            <w:r>
              <w:rPr>
                <w:rFonts w:ascii="Arial" w:hAnsi="Arial" w:cs="Arial"/>
              </w:rPr>
              <w:t>Strategic Plan Update: R2R’s Safe Prescriber Team no longer meets DBHR’s Environmental requirement. The ORT will take over this team, and R2R will form a School Policy Review team, in collaboration with ESD 113, Drug Busters and Raymond PD</w:t>
            </w:r>
          </w:p>
        </w:tc>
        <w:tc>
          <w:tcPr>
            <w:tcW w:w="3256" w:type="dxa"/>
            <w:vAlign w:val="center"/>
          </w:tcPr>
          <w:p w:rsidR="00DD30C1" w:rsidRDefault="00594FEC" w:rsidP="004B59A9">
            <w:pPr>
              <w:rPr>
                <w:rFonts w:ascii="Arial" w:hAnsi="Arial" w:cs="Arial"/>
              </w:rPr>
            </w:pPr>
            <w:r>
              <w:rPr>
                <w:rFonts w:ascii="Arial" w:hAnsi="Arial" w:cs="Arial"/>
              </w:rPr>
              <w:t>A</w:t>
            </w:r>
            <w:r>
              <w:rPr>
                <w:rFonts w:ascii="Arial" w:hAnsi="Arial" w:cs="Arial"/>
              </w:rPr>
              <w:t>dvocacy / Lobbying presentation: tabled</w:t>
            </w:r>
          </w:p>
        </w:tc>
      </w:tr>
      <w:tr w:rsidR="006924CD" w:rsidRPr="0027430B" w:rsidTr="004B59A9">
        <w:trPr>
          <w:trHeight w:val="1205"/>
        </w:trPr>
        <w:tc>
          <w:tcPr>
            <w:tcW w:w="2155" w:type="dxa"/>
            <w:vAlign w:val="center"/>
          </w:tcPr>
          <w:p w:rsidR="006924CD" w:rsidRDefault="006924CD" w:rsidP="00D36D5D">
            <w:pPr>
              <w:rPr>
                <w:rFonts w:ascii="Arial" w:hAnsi="Arial" w:cs="Arial"/>
                <w:b/>
              </w:rPr>
            </w:pPr>
            <w:r>
              <w:rPr>
                <w:rFonts w:ascii="Arial" w:hAnsi="Arial" w:cs="Arial"/>
                <w:b/>
              </w:rPr>
              <w:t xml:space="preserve">Mini Grant Presentation: Know &amp; Grow Book Bin &amp; TRL Fair Booth </w:t>
            </w:r>
          </w:p>
        </w:tc>
        <w:tc>
          <w:tcPr>
            <w:tcW w:w="4320" w:type="dxa"/>
            <w:vAlign w:val="center"/>
          </w:tcPr>
          <w:p w:rsidR="006924CD" w:rsidRDefault="006924CD" w:rsidP="00594FEC">
            <w:pPr>
              <w:rPr>
                <w:rFonts w:ascii="Arial" w:hAnsi="Arial" w:cs="Arial"/>
              </w:rPr>
            </w:pPr>
            <w:r>
              <w:rPr>
                <w:rFonts w:ascii="Arial" w:hAnsi="Arial" w:cs="Arial"/>
              </w:rPr>
              <w:t xml:space="preserve">Jenny </w:t>
            </w:r>
            <w:proofErr w:type="spellStart"/>
            <w:r>
              <w:rPr>
                <w:rFonts w:ascii="Arial" w:hAnsi="Arial" w:cs="Arial"/>
              </w:rPr>
              <w:t>Penoyar</w:t>
            </w:r>
            <w:proofErr w:type="spellEnd"/>
            <w:r>
              <w:rPr>
                <w:rFonts w:ascii="Arial" w:hAnsi="Arial" w:cs="Arial"/>
              </w:rPr>
              <w:t xml:space="preserve"> presented about Know &amp; Grow and the TRL Fair Booth.</w:t>
            </w:r>
          </w:p>
          <w:p w:rsidR="006924CD" w:rsidRDefault="006924CD" w:rsidP="00594FEC">
            <w:pPr>
              <w:rPr>
                <w:rFonts w:ascii="Arial" w:hAnsi="Arial" w:cs="Arial"/>
              </w:rPr>
            </w:pPr>
          </w:p>
          <w:p w:rsidR="006924CD" w:rsidRDefault="006924CD" w:rsidP="00594FEC">
            <w:pPr>
              <w:rPr>
                <w:rFonts w:ascii="Arial" w:hAnsi="Arial" w:cs="Arial"/>
              </w:rPr>
            </w:pPr>
            <w:r>
              <w:rPr>
                <w:rFonts w:ascii="Arial" w:hAnsi="Arial" w:cs="Arial"/>
              </w:rPr>
              <w:t>Jenny is the Know &amp; Grow Secretary, which is party of the North Pacific Count Early Learning Coalition. This coalition is part of the larger umbrella, Visions for Learning, which serves SW Washington and provides resources for families with children birth - 8 years old.</w:t>
            </w:r>
          </w:p>
          <w:p w:rsidR="006924CD" w:rsidRDefault="006924CD" w:rsidP="00594FEC">
            <w:pPr>
              <w:rPr>
                <w:rFonts w:ascii="Arial" w:hAnsi="Arial" w:cs="Arial"/>
              </w:rPr>
            </w:pPr>
          </w:p>
          <w:p w:rsidR="006924CD" w:rsidRDefault="006924CD" w:rsidP="00594FEC">
            <w:pPr>
              <w:rPr>
                <w:rFonts w:ascii="Arial" w:hAnsi="Arial" w:cs="Arial"/>
              </w:rPr>
            </w:pPr>
            <w:r>
              <w:rPr>
                <w:rFonts w:ascii="Arial" w:hAnsi="Arial" w:cs="Arial"/>
              </w:rPr>
              <w:lastRenderedPageBreak/>
              <w:t>Originally funding was provided through the Bill and Melissa Gates Foundation. However, for the past 8 years, they have been relying solely on Mini Grants and other organizations.</w:t>
            </w:r>
          </w:p>
          <w:p w:rsidR="006924CD" w:rsidRDefault="006924CD" w:rsidP="00594FEC">
            <w:pPr>
              <w:rPr>
                <w:rFonts w:ascii="Arial" w:hAnsi="Arial" w:cs="Arial"/>
              </w:rPr>
            </w:pPr>
          </w:p>
          <w:p w:rsidR="006924CD" w:rsidRDefault="006924CD" w:rsidP="00594FEC">
            <w:pPr>
              <w:rPr>
                <w:rFonts w:ascii="Arial" w:hAnsi="Arial" w:cs="Arial"/>
              </w:rPr>
            </w:pPr>
            <w:r>
              <w:rPr>
                <w:rFonts w:ascii="Arial" w:hAnsi="Arial" w:cs="Arial"/>
              </w:rPr>
              <w:t>The grant provided by R2R has enabled them to afford the day-to-day operations, while their other funding allows them to provide Early Learning Training for staff.</w:t>
            </w:r>
          </w:p>
          <w:p w:rsidR="006924CD" w:rsidRDefault="006924CD" w:rsidP="00594FEC">
            <w:pPr>
              <w:rPr>
                <w:rFonts w:ascii="Arial" w:hAnsi="Arial" w:cs="Arial"/>
              </w:rPr>
            </w:pPr>
          </w:p>
          <w:p w:rsidR="006924CD" w:rsidRDefault="006924CD" w:rsidP="00594FEC">
            <w:pPr>
              <w:rPr>
                <w:rFonts w:ascii="Arial" w:hAnsi="Arial" w:cs="Arial"/>
              </w:rPr>
            </w:pPr>
            <w:r>
              <w:rPr>
                <w:rFonts w:ascii="Arial" w:hAnsi="Arial" w:cs="Arial"/>
              </w:rPr>
              <w:t>The Book Bins project has been going on since 2013, with 9 current bins active. Each bin uses about 30 books per month, which come from unused, yet well taken care of, TRL book.</w:t>
            </w:r>
          </w:p>
          <w:p w:rsidR="006924CD" w:rsidRDefault="006924CD" w:rsidP="00594FEC">
            <w:pPr>
              <w:rPr>
                <w:rFonts w:ascii="Arial" w:hAnsi="Arial" w:cs="Arial"/>
              </w:rPr>
            </w:pPr>
          </w:p>
          <w:p w:rsidR="006924CD" w:rsidRDefault="006924CD" w:rsidP="00594FEC">
            <w:pPr>
              <w:rPr>
                <w:rFonts w:ascii="Arial" w:hAnsi="Arial" w:cs="Arial"/>
              </w:rPr>
            </w:pPr>
            <w:r>
              <w:rPr>
                <w:rFonts w:ascii="Arial" w:hAnsi="Arial" w:cs="Arial"/>
              </w:rPr>
              <w:t>The R2R grant allows them to provide free books at events such as the Pacific County Fair.</w:t>
            </w:r>
          </w:p>
          <w:p w:rsidR="006924CD" w:rsidRDefault="006924CD" w:rsidP="00594FEC">
            <w:pPr>
              <w:rPr>
                <w:rFonts w:ascii="Arial" w:hAnsi="Arial" w:cs="Arial"/>
              </w:rPr>
            </w:pPr>
          </w:p>
          <w:p w:rsidR="006924CD" w:rsidRDefault="006924CD" w:rsidP="00594FEC">
            <w:pPr>
              <w:rPr>
                <w:rFonts w:ascii="Arial" w:hAnsi="Arial" w:cs="Arial"/>
              </w:rPr>
            </w:pPr>
            <w:r>
              <w:rPr>
                <w:rFonts w:ascii="Arial" w:hAnsi="Arial" w:cs="Arial"/>
              </w:rPr>
              <w:t xml:space="preserve">The Fair Booth begin last year. Thanks to Dotsi Graves, and R2R, it is coming back again this year. Dotsi has taken over the Know &amp; Grow </w:t>
            </w:r>
            <w:proofErr w:type="spellStart"/>
            <w:r>
              <w:rPr>
                <w:rFonts w:ascii="Arial" w:hAnsi="Arial" w:cs="Arial"/>
              </w:rPr>
              <w:t>portionof</w:t>
            </w:r>
            <w:proofErr w:type="spellEnd"/>
            <w:r>
              <w:rPr>
                <w:rFonts w:ascii="Arial" w:hAnsi="Arial" w:cs="Arial"/>
              </w:rPr>
              <w:t xml:space="preserve"> the booth, which has included painting and planning the play area.</w:t>
            </w:r>
          </w:p>
          <w:p w:rsidR="006924CD" w:rsidRDefault="006924CD" w:rsidP="00594FEC">
            <w:pPr>
              <w:rPr>
                <w:rFonts w:ascii="Arial" w:hAnsi="Arial" w:cs="Arial"/>
              </w:rPr>
            </w:pPr>
          </w:p>
          <w:p w:rsidR="006924CD" w:rsidRDefault="006924CD" w:rsidP="00594FEC">
            <w:pPr>
              <w:rPr>
                <w:rFonts w:ascii="Arial" w:hAnsi="Arial" w:cs="Arial"/>
              </w:rPr>
            </w:pPr>
            <w:r>
              <w:rPr>
                <w:rFonts w:ascii="Arial" w:hAnsi="Arial" w:cs="Arial"/>
              </w:rPr>
              <w:t>Bill Monohon, Fair Manager, has been able to receive free reading and coloring books, which allows each kid to play for free and leave with a free book.</w:t>
            </w:r>
          </w:p>
          <w:p w:rsidR="006924CD" w:rsidRDefault="006924CD" w:rsidP="00594FEC">
            <w:pPr>
              <w:rPr>
                <w:rFonts w:ascii="Arial" w:hAnsi="Arial" w:cs="Arial"/>
              </w:rPr>
            </w:pPr>
          </w:p>
          <w:p w:rsidR="006924CD" w:rsidRDefault="006924CD" w:rsidP="00594FEC">
            <w:pPr>
              <w:rPr>
                <w:rFonts w:ascii="Arial" w:hAnsi="Arial" w:cs="Arial"/>
              </w:rPr>
            </w:pPr>
            <w:r>
              <w:rPr>
                <w:rFonts w:ascii="Arial" w:hAnsi="Arial" w:cs="Arial"/>
              </w:rPr>
              <w:t>The Know &amp; Grow Fair Booth is open 11am - 5pm every day of the fair</w:t>
            </w:r>
            <w:r w:rsidR="007B7855">
              <w:rPr>
                <w:rFonts w:ascii="Arial" w:hAnsi="Arial" w:cs="Arial"/>
              </w:rPr>
              <w:t>.</w:t>
            </w:r>
          </w:p>
          <w:p w:rsidR="007B7855" w:rsidRDefault="007B7855" w:rsidP="00594FEC">
            <w:pPr>
              <w:rPr>
                <w:rFonts w:ascii="Arial" w:hAnsi="Arial" w:cs="Arial"/>
              </w:rPr>
            </w:pPr>
          </w:p>
          <w:p w:rsidR="007B7855" w:rsidRDefault="007B7855" w:rsidP="00594FEC">
            <w:pPr>
              <w:rPr>
                <w:rFonts w:ascii="Arial" w:hAnsi="Arial" w:cs="Arial"/>
              </w:rPr>
            </w:pPr>
            <w:r>
              <w:rPr>
                <w:rFonts w:ascii="Arial" w:hAnsi="Arial" w:cs="Arial"/>
              </w:rPr>
              <w:t xml:space="preserve">R2R has allowed Know &amp; Grow to reallocate the awarded  mini grant funds, and use some of the book bin funds to purchase wristbands. </w:t>
            </w:r>
          </w:p>
        </w:tc>
        <w:tc>
          <w:tcPr>
            <w:tcW w:w="3256" w:type="dxa"/>
            <w:vAlign w:val="center"/>
          </w:tcPr>
          <w:p w:rsidR="006924CD" w:rsidRDefault="006924CD" w:rsidP="004B59A9">
            <w:pPr>
              <w:rPr>
                <w:rFonts w:ascii="Arial" w:hAnsi="Arial" w:cs="Arial"/>
              </w:rPr>
            </w:pPr>
            <w:r>
              <w:rPr>
                <w:rFonts w:ascii="Arial" w:hAnsi="Arial" w:cs="Arial"/>
              </w:rPr>
              <w:lastRenderedPageBreak/>
              <w:t>Know of a place that could benefit from a book bin? Let Jenny know!</w:t>
            </w:r>
          </w:p>
          <w:p w:rsidR="006924CD" w:rsidRDefault="006924CD" w:rsidP="004B59A9">
            <w:pPr>
              <w:rPr>
                <w:rFonts w:ascii="Arial" w:hAnsi="Arial" w:cs="Arial"/>
              </w:rPr>
            </w:pPr>
          </w:p>
        </w:tc>
      </w:tr>
      <w:tr w:rsidR="00687110" w:rsidRPr="0027430B" w:rsidTr="00315D09">
        <w:trPr>
          <w:trHeight w:val="890"/>
        </w:trPr>
        <w:tc>
          <w:tcPr>
            <w:tcW w:w="2155" w:type="dxa"/>
            <w:vAlign w:val="center"/>
          </w:tcPr>
          <w:p w:rsidR="00D36D5D" w:rsidRPr="00315D09" w:rsidRDefault="00315D09" w:rsidP="00315D09">
            <w:pPr>
              <w:jc w:val="center"/>
              <w:rPr>
                <w:rFonts w:ascii="Arial" w:hAnsi="Arial" w:cs="Arial"/>
              </w:rPr>
            </w:pPr>
            <w:r w:rsidRPr="00315D09">
              <w:rPr>
                <w:rFonts w:ascii="Arial" w:hAnsi="Arial" w:cs="Arial"/>
                <w:b/>
              </w:rPr>
              <w:t>Next Meeting</w:t>
            </w:r>
            <w:r>
              <w:rPr>
                <w:rFonts w:ascii="Arial" w:hAnsi="Arial" w:cs="Arial"/>
              </w:rPr>
              <w:t>:</w:t>
            </w:r>
          </w:p>
        </w:tc>
        <w:tc>
          <w:tcPr>
            <w:tcW w:w="4320" w:type="dxa"/>
            <w:vAlign w:val="center"/>
          </w:tcPr>
          <w:p w:rsidR="00315D09" w:rsidRPr="00315D09" w:rsidRDefault="00315D09" w:rsidP="00315D09">
            <w:pPr>
              <w:jc w:val="center"/>
              <w:rPr>
                <w:rFonts w:ascii="Arial" w:hAnsi="Arial" w:cs="Arial"/>
                <w:b/>
                <w:sz w:val="24"/>
              </w:rPr>
            </w:pPr>
            <w:r w:rsidRPr="00315D09">
              <w:rPr>
                <w:rFonts w:ascii="Arial" w:hAnsi="Arial" w:cs="Arial"/>
                <w:b/>
                <w:sz w:val="24"/>
              </w:rPr>
              <w:t>Tuesday, September 3</w:t>
            </w:r>
            <w:r w:rsidRPr="00315D09">
              <w:rPr>
                <w:rFonts w:ascii="Arial" w:hAnsi="Arial" w:cs="Arial"/>
                <w:b/>
                <w:sz w:val="24"/>
                <w:vertAlign w:val="superscript"/>
              </w:rPr>
              <w:t>rd</w:t>
            </w:r>
            <w:r w:rsidRPr="00315D09">
              <w:rPr>
                <w:rFonts w:ascii="Arial" w:hAnsi="Arial" w:cs="Arial"/>
                <w:b/>
                <w:sz w:val="24"/>
              </w:rPr>
              <w:t xml:space="preserve"> </w:t>
            </w:r>
          </w:p>
          <w:p w:rsidR="009945B2" w:rsidRPr="00315D09" w:rsidRDefault="00315D09" w:rsidP="00315D09">
            <w:pPr>
              <w:jc w:val="center"/>
              <w:rPr>
                <w:rFonts w:ascii="Arial" w:hAnsi="Arial" w:cs="Arial"/>
                <w:b/>
                <w:sz w:val="24"/>
              </w:rPr>
            </w:pPr>
            <w:r w:rsidRPr="00315D09">
              <w:rPr>
                <w:rFonts w:ascii="Arial" w:hAnsi="Arial" w:cs="Arial"/>
                <w:b/>
                <w:sz w:val="24"/>
              </w:rPr>
              <w:t>3:30pm - 4:45pm</w:t>
            </w:r>
          </w:p>
          <w:p w:rsidR="00315D09" w:rsidRPr="009945B2" w:rsidRDefault="00315D09" w:rsidP="00315D09">
            <w:pPr>
              <w:jc w:val="center"/>
              <w:rPr>
                <w:rFonts w:ascii="Arial" w:hAnsi="Arial" w:cs="Arial"/>
              </w:rPr>
            </w:pPr>
            <w:r w:rsidRPr="00315D09">
              <w:rPr>
                <w:rFonts w:ascii="Arial" w:hAnsi="Arial" w:cs="Arial"/>
                <w:b/>
                <w:sz w:val="24"/>
              </w:rPr>
              <w:t>South Bend High School Library</w:t>
            </w:r>
          </w:p>
        </w:tc>
        <w:tc>
          <w:tcPr>
            <w:tcW w:w="3256" w:type="dxa"/>
            <w:vAlign w:val="center"/>
          </w:tcPr>
          <w:p w:rsidR="006F573C" w:rsidRPr="0027430B" w:rsidRDefault="006F573C" w:rsidP="004F1D18">
            <w:pPr>
              <w:rPr>
                <w:rFonts w:ascii="Arial" w:hAnsi="Arial" w:cs="Arial"/>
              </w:rPr>
            </w:pPr>
          </w:p>
        </w:tc>
      </w:tr>
    </w:tbl>
    <w:p w:rsidR="00827704" w:rsidRDefault="00827704">
      <w:pPr>
        <w:spacing w:line="259" w:lineRule="auto"/>
        <w:rPr>
          <w:rFonts w:ascii="Arial" w:hAnsi="Arial" w:cs="Arial"/>
          <w:i/>
          <w:sz w:val="24"/>
          <w:szCs w:val="24"/>
        </w:rPr>
      </w:pPr>
    </w:p>
    <w:sectPr w:rsidR="0082770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FAA" w:rsidRDefault="00894FAA" w:rsidP="005418D3">
      <w:pPr>
        <w:spacing w:after="0" w:line="240" w:lineRule="auto"/>
      </w:pPr>
      <w:r>
        <w:separator/>
      </w:r>
    </w:p>
  </w:endnote>
  <w:endnote w:type="continuationSeparator" w:id="0">
    <w:p w:rsidR="00894FAA" w:rsidRDefault="00894FAA" w:rsidP="0054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0A7" w:rsidRDefault="00EA50A7" w:rsidP="005418D3">
    <w:pPr>
      <w:pStyle w:val="Footer"/>
      <w:jc w:val="center"/>
    </w:pPr>
    <w:r>
      <w:t>Our coalition meets the first Monday of each month, 3:30-4:45 at South Bend School Library</w:t>
    </w:r>
  </w:p>
  <w:p w:rsidR="00EA50A7" w:rsidRDefault="00EA50A7" w:rsidP="005418D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FAA" w:rsidRDefault="00894FAA" w:rsidP="005418D3">
      <w:pPr>
        <w:spacing w:after="0" w:line="240" w:lineRule="auto"/>
      </w:pPr>
      <w:r>
        <w:separator/>
      </w:r>
    </w:p>
  </w:footnote>
  <w:footnote w:type="continuationSeparator" w:id="0">
    <w:p w:rsidR="00894FAA" w:rsidRDefault="00894FAA" w:rsidP="00541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30D8"/>
    <w:multiLevelType w:val="hybridMultilevel"/>
    <w:tmpl w:val="2A7E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0547F"/>
    <w:multiLevelType w:val="hybridMultilevel"/>
    <w:tmpl w:val="AAA06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2B4702"/>
    <w:multiLevelType w:val="hybridMultilevel"/>
    <w:tmpl w:val="C9E6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B7410"/>
    <w:multiLevelType w:val="hybridMultilevel"/>
    <w:tmpl w:val="AD7E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91DC8"/>
    <w:multiLevelType w:val="hybridMultilevel"/>
    <w:tmpl w:val="563A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A26F9"/>
    <w:multiLevelType w:val="hybridMultilevel"/>
    <w:tmpl w:val="AA562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82BA5"/>
    <w:multiLevelType w:val="hybridMultilevel"/>
    <w:tmpl w:val="36BAF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2623E"/>
    <w:multiLevelType w:val="hybridMultilevel"/>
    <w:tmpl w:val="6DF49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D2F00"/>
    <w:multiLevelType w:val="hybridMultilevel"/>
    <w:tmpl w:val="9B08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64C47"/>
    <w:multiLevelType w:val="hybridMultilevel"/>
    <w:tmpl w:val="052C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222CA"/>
    <w:multiLevelType w:val="hybridMultilevel"/>
    <w:tmpl w:val="3A683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777D5"/>
    <w:multiLevelType w:val="hybridMultilevel"/>
    <w:tmpl w:val="FCB0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153A2"/>
    <w:multiLevelType w:val="hybridMultilevel"/>
    <w:tmpl w:val="DFCE6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403802"/>
    <w:multiLevelType w:val="hybridMultilevel"/>
    <w:tmpl w:val="EA10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645394"/>
    <w:multiLevelType w:val="hybridMultilevel"/>
    <w:tmpl w:val="7BE4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C72A4A"/>
    <w:multiLevelType w:val="hybridMultilevel"/>
    <w:tmpl w:val="314A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D7388E"/>
    <w:multiLevelType w:val="hybridMultilevel"/>
    <w:tmpl w:val="E2A2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A6DFC"/>
    <w:multiLevelType w:val="hybridMultilevel"/>
    <w:tmpl w:val="495A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106664"/>
    <w:multiLevelType w:val="hybridMultilevel"/>
    <w:tmpl w:val="CEBA42E8"/>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9" w15:restartNumberingAfterBreak="0">
    <w:nsid w:val="5EDA2267"/>
    <w:multiLevelType w:val="hybridMultilevel"/>
    <w:tmpl w:val="EDF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E87679"/>
    <w:multiLevelType w:val="hybridMultilevel"/>
    <w:tmpl w:val="B474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D35E12"/>
    <w:multiLevelType w:val="hybridMultilevel"/>
    <w:tmpl w:val="DFCE6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9D5972"/>
    <w:multiLevelType w:val="hybridMultilevel"/>
    <w:tmpl w:val="5E6A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9E31A5"/>
    <w:multiLevelType w:val="hybridMultilevel"/>
    <w:tmpl w:val="92462E96"/>
    <w:lvl w:ilvl="0" w:tplc="04090001">
      <w:start w:val="1"/>
      <w:numFmt w:val="bullet"/>
      <w:lvlText w:val=""/>
      <w:lvlJc w:val="left"/>
      <w:pPr>
        <w:ind w:left="894" w:hanging="360"/>
      </w:pPr>
      <w:rPr>
        <w:rFonts w:ascii="Symbol" w:hAnsi="Symbol" w:hint="default"/>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num w:numId="1">
    <w:abstractNumId w:val="8"/>
  </w:num>
  <w:num w:numId="2">
    <w:abstractNumId w:val="17"/>
  </w:num>
  <w:num w:numId="3">
    <w:abstractNumId w:val="3"/>
  </w:num>
  <w:num w:numId="4">
    <w:abstractNumId w:val="14"/>
  </w:num>
  <w:num w:numId="5">
    <w:abstractNumId w:val="0"/>
  </w:num>
  <w:num w:numId="6">
    <w:abstractNumId w:val="11"/>
  </w:num>
  <w:num w:numId="7">
    <w:abstractNumId w:val="5"/>
  </w:num>
  <w:num w:numId="8">
    <w:abstractNumId w:val="12"/>
  </w:num>
  <w:num w:numId="9">
    <w:abstractNumId w:val="6"/>
  </w:num>
  <w:num w:numId="10">
    <w:abstractNumId w:val="21"/>
  </w:num>
  <w:num w:numId="11">
    <w:abstractNumId w:val="22"/>
  </w:num>
  <w:num w:numId="12">
    <w:abstractNumId w:val="23"/>
  </w:num>
  <w:num w:numId="13">
    <w:abstractNumId w:val="15"/>
  </w:num>
  <w:num w:numId="14">
    <w:abstractNumId w:val="9"/>
  </w:num>
  <w:num w:numId="15">
    <w:abstractNumId w:val="20"/>
  </w:num>
  <w:num w:numId="16">
    <w:abstractNumId w:val="13"/>
  </w:num>
  <w:num w:numId="17">
    <w:abstractNumId w:val="4"/>
  </w:num>
  <w:num w:numId="18">
    <w:abstractNumId w:val="10"/>
  </w:num>
  <w:num w:numId="19">
    <w:abstractNumId w:val="16"/>
  </w:num>
  <w:num w:numId="20">
    <w:abstractNumId w:val="2"/>
  </w:num>
  <w:num w:numId="21">
    <w:abstractNumId w:val="18"/>
  </w:num>
  <w:num w:numId="22">
    <w:abstractNumId w:val="7"/>
  </w:num>
  <w:num w:numId="23">
    <w:abstractNumId w:val="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668"/>
    <w:rsid w:val="000157F6"/>
    <w:rsid w:val="000D1270"/>
    <w:rsid w:val="000E7CF2"/>
    <w:rsid w:val="00121698"/>
    <w:rsid w:val="00132E4B"/>
    <w:rsid w:val="001469CB"/>
    <w:rsid w:val="00183733"/>
    <w:rsid w:val="00187F03"/>
    <w:rsid w:val="001C236F"/>
    <w:rsid w:val="001D55D9"/>
    <w:rsid w:val="001E36A6"/>
    <w:rsid w:val="001F0D3F"/>
    <w:rsid w:val="00216528"/>
    <w:rsid w:val="00237B15"/>
    <w:rsid w:val="0027430B"/>
    <w:rsid w:val="00275D00"/>
    <w:rsid w:val="002B6598"/>
    <w:rsid w:val="003064EC"/>
    <w:rsid w:val="00315D09"/>
    <w:rsid w:val="00357C44"/>
    <w:rsid w:val="003E7604"/>
    <w:rsid w:val="003F105A"/>
    <w:rsid w:val="00440BAD"/>
    <w:rsid w:val="0045243E"/>
    <w:rsid w:val="004635C8"/>
    <w:rsid w:val="004B59A9"/>
    <w:rsid w:val="004F1D18"/>
    <w:rsid w:val="004F2FD3"/>
    <w:rsid w:val="004F3731"/>
    <w:rsid w:val="00535668"/>
    <w:rsid w:val="005418D3"/>
    <w:rsid w:val="005432FD"/>
    <w:rsid w:val="00565E50"/>
    <w:rsid w:val="00572CDB"/>
    <w:rsid w:val="00576092"/>
    <w:rsid w:val="005948A0"/>
    <w:rsid w:val="00594FEC"/>
    <w:rsid w:val="00614816"/>
    <w:rsid w:val="00615F9C"/>
    <w:rsid w:val="0063508D"/>
    <w:rsid w:val="00687110"/>
    <w:rsid w:val="006924CD"/>
    <w:rsid w:val="006963AE"/>
    <w:rsid w:val="006A0EE2"/>
    <w:rsid w:val="006F573C"/>
    <w:rsid w:val="00750C01"/>
    <w:rsid w:val="007A298A"/>
    <w:rsid w:val="007A36B5"/>
    <w:rsid w:val="007B7855"/>
    <w:rsid w:val="007C54F9"/>
    <w:rsid w:val="00827704"/>
    <w:rsid w:val="00856266"/>
    <w:rsid w:val="00876712"/>
    <w:rsid w:val="00894FAA"/>
    <w:rsid w:val="008C7E26"/>
    <w:rsid w:val="008E6763"/>
    <w:rsid w:val="00912BCB"/>
    <w:rsid w:val="00923BF9"/>
    <w:rsid w:val="009945B2"/>
    <w:rsid w:val="009B30D6"/>
    <w:rsid w:val="009F35CB"/>
    <w:rsid w:val="009F69A1"/>
    <w:rsid w:val="009F6C76"/>
    <w:rsid w:val="00A332CA"/>
    <w:rsid w:val="00A37588"/>
    <w:rsid w:val="00A452EE"/>
    <w:rsid w:val="00A7530D"/>
    <w:rsid w:val="00AB27F3"/>
    <w:rsid w:val="00AC1652"/>
    <w:rsid w:val="00B07E04"/>
    <w:rsid w:val="00B12CDE"/>
    <w:rsid w:val="00B702A9"/>
    <w:rsid w:val="00BC49D0"/>
    <w:rsid w:val="00BD0551"/>
    <w:rsid w:val="00BE2374"/>
    <w:rsid w:val="00BE3F52"/>
    <w:rsid w:val="00BE6CAE"/>
    <w:rsid w:val="00C22463"/>
    <w:rsid w:val="00C27E2E"/>
    <w:rsid w:val="00C35BC5"/>
    <w:rsid w:val="00C67F46"/>
    <w:rsid w:val="00CB225B"/>
    <w:rsid w:val="00CD268F"/>
    <w:rsid w:val="00D36B71"/>
    <w:rsid w:val="00D36D5D"/>
    <w:rsid w:val="00D53822"/>
    <w:rsid w:val="00D81069"/>
    <w:rsid w:val="00DB3897"/>
    <w:rsid w:val="00DB7CEC"/>
    <w:rsid w:val="00DD30C1"/>
    <w:rsid w:val="00E21FC2"/>
    <w:rsid w:val="00E265D3"/>
    <w:rsid w:val="00E574C3"/>
    <w:rsid w:val="00E85A81"/>
    <w:rsid w:val="00EA50A7"/>
    <w:rsid w:val="00EE6361"/>
    <w:rsid w:val="00EF1BF9"/>
    <w:rsid w:val="00EF5E88"/>
    <w:rsid w:val="00F61C7C"/>
    <w:rsid w:val="00FE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343B"/>
  <w15:chartTrackingRefBased/>
  <w15:docId w15:val="{C049EF43-33FB-43E1-826E-A43C3E13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66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5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3566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C236F"/>
    <w:pPr>
      <w:ind w:left="720"/>
      <w:contextualSpacing/>
    </w:pPr>
  </w:style>
  <w:style w:type="paragraph" w:styleId="Header">
    <w:name w:val="header"/>
    <w:basedOn w:val="Normal"/>
    <w:link w:val="HeaderChar"/>
    <w:uiPriority w:val="99"/>
    <w:unhideWhenUsed/>
    <w:rsid w:val="00541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8D3"/>
  </w:style>
  <w:style w:type="paragraph" w:styleId="Footer">
    <w:name w:val="footer"/>
    <w:basedOn w:val="Normal"/>
    <w:link w:val="FooterChar"/>
    <w:uiPriority w:val="99"/>
    <w:unhideWhenUsed/>
    <w:rsid w:val="00541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8D3"/>
  </w:style>
  <w:style w:type="character" w:styleId="Hyperlink">
    <w:name w:val="Hyperlink"/>
    <w:basedOn w:val="DefaultParagraphFont"/>
    <w:uiPriority w:val="99"/>
    <w:unhideWhenUsed/>
    <w:rsid w:val="00EF5E88"/>
    <w:rPr>
      <w:color w:val="0563C1" w:themeColor="hyperlink"/>
      <w:u w:val="single"/>
    </w:rPr>
  </w:style>
  <w:style w:type="character" w:styleId="FollowedHyperlink">
    <w:name w:val="FollowedHyperlink"/>
    <w:basedOn w:val="DefaultParagraphFont"/>
    <w:uiPriority w:val="99"/>
    <w:semiHidden/>
    <w:unhideWhenUsed/>
    <w:rsid w:val="00AB27F3"/>
    <w:rPr>
      <w:color w:val="954F72" w:themeColor="followedHyperlink"/>
      <w:u w:val="single"/>
    </w:rPr>
  </w:style>
  <w:style w:type="character" w:styleId="CommentReference">
    <w:name w:val="annotation reference"/>
    <w:basedOn w:val="DefaultParagraphFont"/>
    <w:uiPriority w:val="99"/>
    <w:semiHidden/>
    <w:unhideWhenUsed/>
    <w:rsid w:val="00576092"/>
    <w:rPr>
      <w:sz w:val="16"/>
      <w:szCs w:val="16"/>
    </w:rPr>
  </w:style>
  <w:style w:type="paragraph" w:styleId="CommentText">
    <w:name w:val="annotation text"/>
    <w:basedOn w:val="Normal"/>
    <w:link w:val="CommentTextChar"/>
    <w:uiPriority w:val="99"/>
    <w:semiHidden/>
    <w:unhideWhenUsed/>
    <w:rsid w:val="00576092"/>
    <w:pPr>
      <w:spacing w:line="240" w:lineRule="auto"/>
    </w:pPr>
    <w:rPr>
      <w:sz w:val="20"/>
      <w:szCs w:val="20"/>
    </w:rPr>
  </w:style>
  <w:style w:type="character" w:customStyle="1" w:styleId="CommentTextChar">
    <w:name w:val="Comment Text Char"/>
    <w:basedOn w:val="DefaultParagraphFont"/>
    <w:link w:val="CommentText"/>
    <w:uiPriority w:val="99"/>
    <w:semiHidden/>
    <w:rsid w:val="00576092"/>
    <w:rPr>
      <w:sz w:val="20"/>
      <w:szCs w:val="20"/>
    </w:rPr>
  </w:style>
  <w:style w:type="paragraph" w:styleId="CommentSubject">
    <w:name w:val="annotation subject"/>
    <w:basedOn w:val="CommentText"/>
    <w:next w:val="CommentText"/>
    <w:link w:val="CommentSubjectChar"/>
    <w:uiPriority w:val="99"/>
    <w:semiHidden/>
    <w:unhideWhenUsed/>
    <w:rsid w:val="00576092"/>
    <w:rPr>
      <w:b/>
      <w:bCs/>
    </w:rPr>
  </w:style>
  <w:style w:type="character" w:customStyle="1" w:styleId="CommentSubjectChar">
    <w:name w:val="Comment Subject Char"/>
    <w:basedOn w:val="CommentTextChar"/>
    <w:link w:val="CommentSubject"/>
    <w:uiPriority w:val="99"/>
    <w:semiHidden/>
    <w:rsid w:val="00576092"/>
    <w:rPr>
      <w:b/>
      <w:bCs/>
      <w:sz w:val="20"/>
      <w:szCs w:val="20"/>
    </w:rPr>
  </w:style>
  <w:style w:type="paragraph" w:styleId="BalloonText">
    <w:name w:val="Balloon Text"/>
    <w:basedOn w:val="Normal"/>
    <w:link w:val="BalloonTextChar"/>
    <w:uiPriority w:val="99"/>
    <w:semiHidden/>
    <w:unhideWhenUsed/>
    <w:rsid w:val="005760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0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07969">
      <w:bodyDiv w:val="1"/>
      <w:marLeft w:val="0"/>
      <w:marRight w:val="0"/>
      <w:marTop w:val="0"/>
      <w:marBottom w:val="0"/>
      <w:divBdr>
        <w:top w:val="none" w:sz="0" w:space="0" w:color="auto"/>
        <w:left w:val="none" w:sz="0" w:space="0" w:color="auto"/>
        <w:bottom w:val="none" w:sz="0" w:space="0" w:color="auto"/>
        <w:right w:val="none" w:sz="0" w:space="0" w:color="auto"/>
      </w:divBdr>
    </w:div>
    <w:div w:id="1271858800">
      <w:bodyDiv w:val="1"/>
      <w:marLeft w:val="0"/>
      <w:marRight w:val="0"/>
      <w:marTop w:val="0"/>
      <w:marBottom w:val="0"/>
      <w:divBdr>
        <w:top w:val="none" w:sz="0" w:space="0" w:color="auto"/>
        <w:left w:val="none" w:sz="0" w:space="0" w:color="auto"/>
        <w:bottom w:val="none" w:sz="0" w:space="0" w:color="auto"/>
        <w:right w:val="none" w:sz="0" w:space="0" w:color="auto"/>
      </w:divBdr>
      <w:divsChild>
        <w:div w:id="1828744301">
          <w:marLeft w:val="1436"/>
          <w:marRight w:val="0"/>
          <w:marTop w:val="0"/>
          <w:marBottom w:val="0"/>
          <w:divBdr>
            <w:top w:val="none" w:sz="0" w:space="0" w:color="auto"/>
            <w:left w:val="none" w:sz="0" w:space="0" w:color="auto"/>
            <w:bottom w:val="none" w:sz="0" w:space="0" w:color="auto"/>
            <w:right w:val="none" w:sz="0" w:space="0" w:color="auto"/>
          </w:divBdr>
        </w:div>
      </w:divsChild>
    </w:div>
    <w:div w:id="133549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nX6t5FWxI7-EpMuZS67Va1kjX1G4aQdC1viLuGfo8NrbKMA/viewform?usp=sf_link" TargetMode="External"/><Relationship Id="rId3" Type="http://schemas.openxmlformats.org/officeDocument/2006/relationships/settings" Target="settings.xml"/><Relationship Id="rId7" Type="http://schemas.openxmlformats.org/officeDocument/2006/relationships/hyperlink" Target="file:///\\Servcs7\shared\hl\Human%20Services\Road%202%20Resiliency\Coalition%20Meetings\2019\Aug%202019\Donate%20to%20Local%20Students%20Fly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Hopstad</dc:creator>
  <cp:keywords/>
  <dc:description/>
  <cp:lastModifiedBy>Wellspring Coordinator</cp:lastModifiedBy>
  <cp:revision>4</cp:revision>
  <cp:lastPrinted>2018-10-29T22:23:00Z</cp:lastPrinted>
  <dcterms:created xsi:type="dcterms:W3CDTF">2019-08-15T18:42:00Z</dcterms:created>
  <dcterms:modified xsi:type="dcterms:W3CDTF">2019-08-15T21:52:00Z</dcterms:modified>
</cp:coreProperties>
</file>